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CD" w:rsidRPr="00D663CD" w:rsidRDefault="00E02123" w:rsidP="00D663CD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0212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 o:ole="">
            <v:imagedata r:id="rId7" o:title=""/>
          </v:shape>
          <o:OLEObject Type="Embed" ProgID="AcroExch.Document.DC" ShapeID="_x0000_i1025" DrawAspect="Content" ObjectID="_1653133429" r:id="rId8"/>
        </w:objec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</w: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 w:rsidSect="00D663CD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D663CD" w:rsidRPr="00D663CD" w:rsidRDefault="00D663CD" w:rsidP="00D663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D663CD" w:rsidRPr="00D663CD" w:rsidRDefault="00D663CD" w:rsidP="00D663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(продвинутый</w:t>
      </w:r>
      <w:r w:rsidRPr="00D66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уровень)</w:t>
      </w:r>
    </w:p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D663CD" w:rsidTr="00D663C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совет, от 28.05.2020 г.</w:t>
            </w:r>
          </w:p>
        </w:tc>
      </w:tr>
      <w:tr w:rsidR="00D663CD" w:rsidTr="00D663C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28.05.2020 г. № 32 - ОД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D663CD" w:rsidRDefault="00D663CD" w:rsidP="00D66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продвинутый уровень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2019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Pr="00D663CD" w:rsidRDefault="00D663CD" w:rsidP="00D663CD">
            <w:pPr>
              <w:pStyle w:val="a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обусловлена учётом возрастных особенностей детей, </w:t>
            </w:r>
            <w:r>
              <w:rPr>
                <w:sz w:val="28"/>
                <w:szCs w:val="28"/>
                <w:lang w:eastAsia="en-US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P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поделки из природного материала;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-текстильная техника; поделки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обучающихся повышается самооценка, которая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7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D663CD" w:rsidRDefault="00D663CD" w:rsidP="00D663C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-текстильная техника, поделки из бросового материала, цветы из гофрированной бумаги, а также с основами проектировочной деятельности;</w:t>
            </w:r>
          </w:p>
          <w:p w:rsidR="00D663CD" w:rsidRDefault="00D663CD" w:rsidP="00D663C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изобразительные способности, художественный вкус, творческое воображение;</w:t>
            </w:r>
          </w:p>
          <w:p w:rsidR="00D663CD" w:rsidRDefault="00D663CD" w:rsidP="00D663C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D663CD" w:rsidRDefault="00D663CD" w:rsidP="00D663C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D663CD" w:rsidRPr="00D663CD" w:rsidRDefault="00D663CD" w:rsidP="00D663C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D663CD" w:rsidRDefault="00D663CD" w:rsidP="00D663CD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D663CD" w:rsidRDefault="00D663CD" w:rsidP="00D663C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D663CD" w:rsidRDefault="00D663CD" w:rsidP="00D663C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D663CD" w:rsidRDefault="00D663CD" w:rsidP="00D663C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63CD" w:rsidRDefault="00D663CD" w:rsidP="00D663C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D663CD" w:rsidRDefault="00D663CD" w:rsidP="00D663CD">
            <w:p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D663CD" w:rsidRDefault="00D663CD" w:rsidP="00D663C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D663CD" w:rsidRPr="00D663CD" w:rsidRDefault="00D663CD" w:rsidP="00D663C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D663CD" w:rsidRPr="005261FD" w:rsidRDefault="00D663CD" w:rsidP="00D6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Воспитывающие:</w:t>
            </w:r>
          </w:p>
          <w:p w:rsidR="00D663CD" w:rsidRDefault="00D663CD" w:rsidP="00D663C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D663CD" w:rsidRPr="007B43BC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D663CD" w:rsidRPr="00D663CD" w:rsidRDefault="00D663CD" w:rsidP="00D663C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художественного мастерства: </w:t>
            </w:r>
            <w:r w:rsidRPr="00067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показ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дискуссии.</w:t>
            </w:r>
          </w:p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D663CD" w:rsidRPr="00067BEB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D663CD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CD" w:rsidRDefault="00D663CD" w:rsidP="00D663CD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160" w:rsidRPr="00A9727D" w:rsidRDefault="00773160" w:rsidP="00A9727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3160" w:rsidRDefault="00773160" w:rsidP="004A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Актуальнось</w:t>
      </w:r>
      <w:proofErr w:type="spellEnd"/>
      <w:r>
        <w:rPr>
          <w:color w:val="000000"/>
          <w:sz w:val="28"/>
          <w:szCs w:val="28"/>
        </w:rPr>
        <w:t xml:space="preserve"> программы заключается в том, что она обусловлена учётом возрастных особенностей детей, </w:t>
      </w:r>
      <w:r>
        <w:rPr>
          <w:sz w:val="28"/>
          <w:szCs w:val="28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773160" w:rsidRDefault="00773160" w:rsidP="004A0C77">
      <w:pPr>
        <w:pStyle w:val="a5"/>
        <w:spacing w:line="24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>
        <w:rPr>
          <w:bCs/>
          <w:color w:val="000000"/>
          <w:sz w:val="28"/>
          <w:szCs w:val="28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Скульптурно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-текстильная техника;</w:t>
      </w:r>
    </w:p>
    <w:p w:rsidR="004A0C77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Поделки из бросового материала. </w:t>
      </w:r>
    </w:p>
    <w:p w:rsidR="00773160" w:rsidRDefault="00773160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</w:t>
      </w:r>
      <w:r w:rsidR="00F2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ребенка в творчестве.</w:t>
      </w:r>
    </w:p>
    <w:p w:rsidR="00773160" w:rsidRDefault="00773160" w:rsidP="00F26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0" w:rsidRDefault="00773160" w:rsidP="00F26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73160" w:rsidRDefault="00773160" w:rsidP="00F2611D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773160" w:rsidRDefault="00773160" w:rsidP="00F2611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773160" w:rsidRDefault="00773160" w:rsidP="00F2611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умения и навыки в практической творческой деятельности;</w:t>
      </w:r>
    </w:p>
    <w:p w:rsidR="00773160" w:rsidRDefault="004A0C77" w:rsidP="00F2611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773160" w:rsidRDefault="00773160" w:rsidP="00F2611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5261FD" w:rsidRDefault="005261FD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73160" w:rsidRDefault="00773160" w:rsidP="00F2611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творческой деятельности,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773160" w:rsidRDefault="00773160" w:rsidP="00F2611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773160" w:rsidRDefault="00773160" w:rsidP="00F2611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тягу к творческому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160" w:rsidRDefault="00773160" w:rsidP="00F2611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773160" w:rsidRDefault="00773160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773160" w:rsidRDefault="00773160" w:rsidP="00F2611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5261FD" w:rsidRDefault="00773160" w:rsidP="00F2611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терпимое отношение к критике, уважение к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тственное отношение к поручениям.</w:t>
      </w:r>
    </w:p>
    <w:p w:rsidR="005261FD" w:rsidRDefault="005261FD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77" w:rsidRPr="005261FD" w:rsidRDefault="005261FD" w:rsidP="00F2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77"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4A0C77" w:rsidRDefault="004A0C77" w:rsidP="00F261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773160" w:rsidRPr="005261FD" w:rsidRDefault="004A0C77" w:rsidP="00F261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аргументировать свою позицию.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для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применять этот материал для разработки оригинальных интерьерных решений.</w:t>
      </w:r>
    </w:p>
    <w:p w:rsidR="00773160" w:rsidRDefault="00773160" w:rsidP="004A0C77">
      <w:pPr>
        <w:pStyle w:val="a4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успешной работы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773160" w:rsidRDefault="00DD07E6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</w:t>
      </w:r>
      <w:r w:rsidR="00257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257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месяца.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тематические (изучение или повторение одной учебной темы);</w:t>
      </w:r>
    </w:p>
    <w:p w:rsidR="00773160" w:rsidRDefault="000E0E51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комбинированные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одной учебной темы с использованием двух видов творческой деятельности);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контрольные и итоговые (проверка уровня подготовки детей).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7B43BC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разнообразной деятельности в коллективе и совместных мероприятиях с родителями;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находить, новые творческие подходы в выполнении работ, в дальнейшем использовать их в выставках и конкурсах.</w:t>
      </w:r>
    </w:p>
    <w:p w:rsidR="00773160" w:rsidRDefault="00773160" w:rsidP="004A0C7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</w:p>
    <w:p w:rsidR="007B43BC" w:rsidRDefault="007B43BC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Рейтинг готового изделия.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Выставки и презентации творческих работ (смотры, конкурсы, викторины, праздники, встречи).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Защита выполненных проектов, организованная в форме конкурса между обучающимися.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Коллективные работы по темам разделов.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модулей в программе последовательно.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</w:t>
      </w:r>
      <w:r w:rsidR="0028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продвинутый уровень, зачисление на который только по</w:t>
      </w:r>
      <w:r w:rsidR="0039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="0028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окончания базового уровня.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</w:t>
      </w:r>
      <w:r w:rsidR="00D6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дагога и по желанию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A9123F" w:rsidRDefault="00A9123F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7B43BC"/>
    <w:p w:rsidR="007B43BC" w:rsidRDefault="007B43BC" w:rsidP="007B43BC"/>
    <w:p w:rsidR="00D01B57" w:rsidRDefault="00D01B57" w:rsidP="004A0C77">
      <w:pPr>
        <w:ind w:firstLine="709"/>
      </w:pPr>
    </w:p>
    <w:p w:rsidR="00D663CD" w:rsidRDefault="00D663CD" w:rsidP="004A0C77">
      <w:pPr>
        <w:ind w:firstLine="709"/>
      </w:pPr>
    </w:p>
    <w:p w:rsidR="00E02123" w:rsidRDefault="00E02123" w:rsidP="004A0C77">
      <w:pPr>
        <w:ind w:firstLine="709"/>
      </w:pPr>
    </w:p>
    <w:p w:rsidR="00A9727D" w:rsidRDefault="00A9727D" w:rsidP="00A9727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A9727D" w:rsidRDefault="00A9727D" w:rsidP="00A9727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EC29DB" w:rsidTr="002237B8">
        <w:tc>
          <w:tcPr>
            <w:tcW w:w="70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="0022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</w:t>
            </w:r>
            <w:r w:rsidR="00B76621">
              <w:rPr>
                <w:rFonts w:ascii="Times New Roman" w:hAnsi="Times New Roman" w:cs="Times New Roman"/>
                <w:sz w:val="28"/>
                <w:szCs w:val="28"/>
              </w:rPr>
              <w:t>те с ножницами, клеем.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6F065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беседа, викторина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2" w:type="dxa"/>
          </w:tcPr>
          <w:p w:rsidR="00A9727D" w:rsidRPr="005531C8" w:rsidRDefault="00BC1991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9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природы «Самоделки из природных материалов»</w:t>
            </w:r>
          </w:p>
        </w:tc>
        <w:tc>
          <w:tcPr>
            <w:tcW w:w="962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беседа.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3631E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9" w:type="dxa"/>
          </w:tcPr>
          <w:p w:rsidR="00A9727D" w:rsidRPr="005531C8" w:rsidRDefault="00BC1991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материал в домашнем интерьере </w:t>
            </w:r>
          </w:p>
        </w:tc>
        <w:tc>
          <w:tcPr>
            <w:tcW w:w="962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9727D" w:rsidRPr="005531C8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="006F0654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3631E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9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 из природных материалов</w:t>
            </w:r>
          </w:p>
        </w:tc>
        <w:tc>
          <w:tcPr>
            <w:tcW w:w="962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A9727D" w:rsidRPr="005531C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BC199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9727D" w:rsidRPr="005531C8" w:rsidRDefault="006F065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2237B8" w:rsidTr="002237B8">
        <w:tc>
          <w:tcPr>
            <w:tcW w:w="705" w:type="dxa"/>
          </w:tcPr>
          <w:p w:rsidR="00BF332C" w:rsidRDefault="00BF332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9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32C" w:rsidRPr="005531C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</w:t>
            </w:r>
            <w:r w:rsidR="00EC29DB">
              <w:rPr>
                <w:rFonts w:ascii="Times New Roman" w:hAnsi="Times New Roman" w:cs="Times New Roman"/>
                <w:sz w:val="28"/>
                <w:szCs w:val="28"/>
              </w:rPr>
              <w:t xml:space="preserve">, аукцион работ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выставку</w:t>
            </w:r>
            <w:r w:rsidR="00EC2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7B8" w:rsidTr="002237B8">
        <w:tc>
          <w:tcPr>
            <w:tcW w:w="705" w:type="dxa"/>
          </w:tcPr>
          <w:p w:rsidR="00BF332C" w:rsidRPr="00BF332C" w:rsidRDefault="00BF332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9" w:type="dxa"/>
          </w:tcPr>
          <w:p w:rsidR="00BF332C" w:rsidRP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32C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962" w:type="dxa"/>
          </w:tcPr>
          <w:p w:rsidR="00BF332C" w:rsidRDefault="00EC29DB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F332C" w:rsidRDefault="00257F2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BF332C" w:rsidRDefault="00BC1991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F332C" w:rsidRPr="005531C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B8" w:rsidRPr="002237B8" w:rsidTr="002237B8">
        <w:tc>
          <w:tcPr>
            <w:tcW w:w="705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9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бумаги</w:t>
            </w:r>
          </w:p>
        </w:tc>
        <w:tc>
          <w:tcPr>
            <w:tcW w:w="962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F332C" w:rsidRPr="002237B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32C" w:rsidRPr="002237B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9" w:type="dxa"/>
          </w:tcPr>
          <w:p w:rsidR="00DD07E6" w:rsidRPr="002237B8" w:rsidRDefault="00DD07E6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</w:t>
            </w:r>
            <w:r w:rsidR="00BC199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99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BC1991"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бумаги. </w:t>
            </w:r>
          </w:p>
        </w:tc>
        <w:tc>
          <w:tcPr>
            <w:tcW w:w="962" w:type="dxa"/>
          </w:tcPr>
          <w:p w:rsidR="00DD07E6" w:rsidRPr="002237B8" w:rsidRDefault="00B72647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Pr="002237B8" w:rsidRDefault="00B72647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D07E6" w:rsidRPr="005531C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Default="00DD07E6" w:rsidP="00DD07E6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9" w:type="dxa"/>
          </w:tcPr>
          <w:p w:rsidR="00DD07E6" w:rsidRDefault="00DD07E6" w:rsidP="00BC19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BC1991">
              <w:rPr>
                <w:rFonts w:ascii="Times New Roman" w:hAnsi="Times New Roman" w:cs="Times New Roman"/>
                <w:sz w:val="28"/>
                <w:szCs w:val="28"/>
              </w:rPr>
              <w:t>ростовых цветов из гофрированной бумаги</w:t>
            </w:r>
          </w:p>
        </w:tc>
        <w:tc>
          <w:tcPr>
            <w:tcW w:w="962" w:type="dxa"/>
          </w:tcPr>
          <w:p w:rsidR="00DD07E6" w:rsidRDefault="00B72647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D07E6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Default="00B72647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D07E6" w:rsidRPr="005531C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B72647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01B57" w:rsidRP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5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готового 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01B57" w:rsidRDefault="00BC1991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01B57" w:rsidRDefault="00BC1991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1B57" w:rsidRPr="002237B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 по темам разделов.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C21049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C21049" w:rsidRDefault="00257F2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3CD" w:rsidRDefault="00D663CD" w:rsidP="00D663CD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57" w:rsidRPr="00D663CD" w:rsidRDefault="00D663CD" w:rsidP="00D663C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E66C7E" w:rsidRDefault="00E66C7E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C95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="00536C95" w:rsidRPr="00536C95">
        <w:rPr>
          <w:rFonts w:ascii="Times New Roman" w:hAnsi="Times New Roman" w:cs="Times New Roman"/>
          <w:b/>
          <w:sz w:val="28"/>
          <w:szCs w:val="28"/>
        </w:rPr>
        <w:t xml:space="preserve"> учебного процесса: 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с 15 сентября по </w:t>
      </w:r>
      <w:r w:rsidR="00257F2E">
        <w:rPr>
          <w:rFonts w:ascii="Times New Roman" w:hAnsi="Times New Roman" w:cs="Times New Roman"/>
          <w:sz w:val="28"/>
          <w:szCs w:val="28"/>
        </w:rPr>
        <w:t>30 декабря;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257F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каникул: </w:t>
      </w:r>
      <w:r w:rsidR="00257F2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95" w:rsidRP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026"/>
        <w:gridCol w:w="1943"/>
        <w:gridCol w:w="1382"/>
        <w:gridCol w:w="21"/>
      </w:tblGrid>
      <w:tr w:rsidR="00B017CE" w:rsidTr="00D663CD">
        <w:trPr>
          <w:gridAfter w:val="1"/>
          <w:wAfter w:w="21" w:type="dxa"/>
        </w:trPr>
        <w:tc>
          <w:tcPr>
            <w:tcW w:w="846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17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026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43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2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017CE" w:rsidTr="00B017CE">
        <w:tc>
          <w:tcPr>
            <w:tcW w:w="9578" w:type="dxa"/>
            <w:gridSpan w:val="8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программой «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Смастеримка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943" w:type="dxa"/>
          </w:tcPr>
          <w:p w:rsidR="00394FF9" w:rsidRDefault="00394FF9" w:rsidP="00394FF9">
            <w:r w:rsidRPr="001E1828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Опрос, беседа, викторина, тест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 «Самоделки из природных материалов».</w:t>
            </w:r>
          </w:p>
        </w:tc>
        <w:tc>
          <w:tcPr>
            <w:tcW w:w="1943" w:type="dxa"/>
            <w:vMerge w:val="restart"/>
          </w:tcPr>
          <w:p w:rsidR="00394FF9" w:rsidRDefault="00394FF9" w:rsidP="00394FF9">
            <w:r w:rsidRPr="001E1828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Викторина, опрос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394FF9" w:rsidRPr="00394FF9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Природный материал в домашнем интерьере</w:t>
            </w:r>
          </w:p>
        </w:tc>
        <w:tc>
          <w:tcPr>
            <w:tcW w:w="1943" w:type="dxa"/>
            <w:vMerge/>
          </w:tcPr>
          <w:p w:rsidR="00394FF9" w:rsidRPr="00257F2E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Природный материал в домашнем интерьере</w:t>
            </w:r>
          </w:p>
        </w:tc>
        <w:tc>
          <w:tcPr>
            <w:tcW w:w="1943" w:type="dxa"/>
          </w:tcPr>
          <w:p w:rsidR="00394FF9" w:rsidRDefault="00394FF9" w:rsidP="00394FF9">
            <w:r w:rsidRPr="001E1828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9557" w:type="dxa"/>
            <w:gridSpan w:val="7"/>
          </w:tcPr>
          <w:p w:rsidR="00B72647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Природный материал в домашнем интерьере</w:t>
            </w:r>
          </w:p>
        </w:tc>
        <w:tc>
          <w:tcPr>
            <w:tcW w:w="1943" w:type="dxa"/>
          </w:tcPr>
          <w:p w:rsidR="00394FF9" w:rsidRDefault="00394FF9" w:rsidP="00394FF9">
            <w:r w:rsidRPr="001E1828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работы.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</w:t>
            </w:r>
          </w:p>
        </w:tc>
        <w:tc>
          <w:tcPr>
            <w:tcW w:w="2026" w:type="dxa"/>
          </w:tcPr>
          <w:p w:rsidR="00394FF9" w:rsidRPr="00394FF9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Композиции из природных материалов</w:t>
            </w:r>
          </w:p>
        </w:tc>
        <w:tc>
          <w:tcPr>
            <w:tcW w:w="1943" w:type="dxa"/>
          </w:tcPr>
          <w:p w:rsidR="00394FF9" w:rsidRDefault="00394FF9" w:rsidP="00394FF9">
            <w:r w:rsidRPr="001E1828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60559C" w:rsidTr="00D663CD">
        <w:trPr>
          <w:gridAfter w:val="1"/>
          <w:wAfter w:w="21" w:type="dxa"/>
        </w:trPr>
        <w:tc>
          <w:tcPr>
            <w:tcW w:w="846" w:type="dxa"/>
          </w:tcPr>
          <w:p w:rsidR="0060559C" w:rsidRPr="00257F2E" w:rsidRDefault="0060559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59C" w:rsidRPr="00257F2E" w:rsidRDefault="00B72647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9C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026" w:type="dxa"/>
          </w:tcPr>
          <w:p w:rsidR="0060559C" w:rsidRPr="00257F2E" w:rsidRDefault="00394FF9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Композиции из природных материалов</w:t>
            </w:r>
          </w:p>
        </w:tc>
        <w:tc>
          <w:tcPr>
            <w:tcW w:w="1943" w:type="dxa"/>
          </w:tcPr>
          <w:p w:rsidR="0060559C" w:rsidRPr="00257F2E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94FF9" w:rsidTr="00D663CD">
        <w:trPr>
          <w:gridAfter w:val="1"/>
          <w:wAfter w:w="21" w:type="dxa"/>
          <w:trHeight w:val="1549"/>
        </w:trPr>
        <w:tc>
          <w:tcPr>
            <w:tcW w:w="846" w:type="dxa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Композиции из природных материалов</w:t>
            </w:r>
          </w:p>
        </w:tc>
        <w:tc>
          <w:tcPr>
            <w:tcW w:w="1943" w:type="dxa"/>
          </w:tcPr>
          <w:p w:rsidR="00394FF9" w:rsidRDefault="00394FF9" w:rsidP="00394FF9">
            <w:r w:rsidRPr="005763F6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Наблюдение, выставка готового изделия</w:t>
            </w:r>
          </w:p>
        </w:tc>
      </w:tr>
      <w:tr w:rsidR="00394FF9" w:rsidTr="00D663CD">
        <w:trPr>
          <w:gridAfter w:val="1"/>
          <w:wAfter w:w="21" w:type="dxa"/>
          <w:trHeight w:val="1446"/>
        </w:trPr>
        <w:tc>
          <w:tcPr>
            <w:tcW w:w="846" w:type="dxa"/>
            <w:vMerge w:val="restart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Композиции из природных материалов</w:t>
            </w:r>
          </w:p>
        </w:tc>
        <w:tc>
          <w:tcPr>
            <w:tcW w:w="1943" w:type="dxa"/>
          </w:tcPr>
          <w:p w:rsidR="00394FF9" w:rsidRDefault="00394FF9" w:rsidP="00394FF9">
            <w:r w:rsidRPr="005763F6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 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выставка готового изделия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943" w:type="dxa"/>
          </w:tcPr>
          <w:p w:rsidR="00394FF9" w:rsidRDefault="00394FF9" w:rsidP="00394FF9">
            <w:r w:rsidRPr="005763F6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9557" w:type="dxa"/>
            <w:gridSpan w:val="7"/>
          </w:tcPr>
          <w:p w:rsidR="00B72647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Удивительный мир бумаги.</w:t>
            </w:r>
          </w:p>
        </w:tc>
        <w:tc>
          <w:tcPr>
            <w:tcW w:w="1943" w:type="dxa"/>
          </w:tcPr>
          <w:p w:rsidR="00394FF9" w:rsidRDefault="00394FF9" w:rsidP="00394FF9">
            <w:r w:rsidRPr="00E2534C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  <w:vMerge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</w:t>
            </w:r>
          </w:p>
        </w:tc>
        <w:tc>
          <w:tcPr>
            <w:tcW w:w="2026" w:type="dxa"/>
          </w:tcPr>
          <w:p w:rsidR="00394FF9" w:rsidRPr="00394FF9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Объемные цветы из гофрированной бумаги.</w:t>
            </w:r>
          </w:p>
        </w:tc>
        <w:tc>
          <w:tcPr>
            <w:tcW w:w="1943" w:type="dxa"/>
          </w:tcPr>
          <w:p w:rsidR="00394FF9" w:rsidRPr="00E2534C" w:rsidRDefault="00394FF9" w:rsidP="0039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4C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Объемные цветы из гофрированной бумаги.</w:t>
            </w:r>
          </w:p>
        </w:tc>
        <w:tc>
          <w:tcPr>
            <w:tcW w:w="1943" w:type="dxa"/>
          </w:tcPr>
          <w:p w:rsidR="00394FF9" w:rsidRDefault="00394FF9" w:rsidP="00394FF9">
            <w:r w:rsidRPr="00E2534C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394FF9" w:rsidTr="00D663CD">
        <w:trPr>
          <w:gridAfter w:val="1"/>
          <w:wAfter w:w="21" w:type="dxa"/>
        </w:trPr>
        <w:tc>
          <w:tcPr>
            <w:tcW w:w="846" w:type="dxa"/>
          </w:tcPr>
          <w:p w:rsidR="00394FF9" w:rsidRPr="00257F2E" w:rsidRDefault="00394FF9" w:rsidP="00394FF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FF9" w:rsidRPr="00257F2E" w:rsidRDefault="00B72647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FF9"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394FF9" w:rsidRPr="00257F2E" w:rsidRDefault="00394FF9" w:rsidP="0039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Объемные цветы из гофрированной бумаги.</w:t>
            </w:r>
          </w:p>
        </w:tc>
        <w:tc>
          <w:tcPr>
            <w:tcW w:w="1943" w:type="dxa"/>
          </w:tcPr>
          <w:p w:rsidR="00394FF9" w:rsidRDefault="00394FF9" w:rsidP="00394FF9">
            <w:r w:rsidRPr="00E2534C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394FF9" w:rsidRPr="00257F2E" w:rsidRDefault="00394FF9" w:rsidP="0039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B72647" w:rsidRPr="00257F2E" w:rsidRDefault="00B72647" w:rsidP="00B7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F9">
              <w:rPr>
                <w:rFonts w:ascii="Times New Roman" w:hAnsi="Times New Roman" w:cs="Times New Roman"/>
                <w:sz w:val="24"/>
                <w:szCs w:val="24"/>
              </w:rPr>
              <w:t>Объемные цветы из гофрированной бумаги.</w:t>
            </w:r>
          </w:p>
        </w:tc>
        <w:tc>
          <w:tcPr>
            <w:tcW w:w="1943" w:type="dxa"/>
          </w:tcPr>
          <w:p w:rsidR="00B72647" w:rsidRDefault="00B72647" w:rsidP="00B72647">
            <w:r w:rsidRPr="00E2534C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  <w:vMerge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</w:t>
            </w:r>
          </w:p>
        </w:tc>
        <w:tc>
          <w:tcPr>
            <w:tcW w:w="2026" w:type="dxa"/>
          </w:tcPr>
          <w:p w:rsidR="00B72647" w:rsidRPr="00B72647" w:rsidRDefault="00B72647" w:rsidP="00B7264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7">
              <w:rPr>
                <w:rFonts w:ascii="Times New Roman" w:hAnsi="Times New Roman" w:cs="Times New Roman"/>
                <w:sz w:val="24"/>
                <w:szCs w:val="24"/>
              </w:rPr>
              <w:t>Изготовление ростовых цветов из гофрированной бумаги</w:t>
            </w:r>
          </w:p>
        </w:tc>
        <w:tc>
          <w:tcPr>
            <w:tcW w:w="1943" w:type="dxa"/>
          </w:tcPr>
          <w:p w:rsidR="00B72647" w:rsidRDefault="00B72647" w:rsidP="00B72647">
            <w:r w:rsidRPr="00DC18D1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9557" w:type="dxa"/>
            <w:gridSpan w:val="7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026" w:type="dxa"/>
          </w:tcPr>
          <w:p w:rsidR="00B72647" w:rsidRPr="00257F2E" w:rsidRDefault="00B72647" w:rsidP="00B7264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7">
              <w:rPr>
                <w:rFonts w:ascii="Times New Roman" w:hAnsi="Times New Roman" w:cs="Times New Roman"/>
                <w:sz w:val="24"/>
                <w:szCs w:val="24"/>
              </w:rPr>
              <w:t>Изготовление ростовых цветов из гофрированной бумаги</w:t>
            </w:r>
          </w:p>
        </w:tc>
        <w:tc>
          <w:tcPr>
            <w:tcW w:w="1943" w:type="dxa"/>
          </w:tcPr>
          <w:p w:rsidR="00B72647" w:rsidRDefault="00B72647" w:rsidP="00B72647">
            <w:r w:rsidRPr="00DC18D1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 и защита работы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026" w:type="dxa"/>
          </w:tcPr>
          <w:p w:rsidR="00B72647" w:rsidRPr="00257F2E" w:rsidRDefault="00B72647" w:rsidP="00B7264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7">
              <w:rPr>
                <w:rFonts w:ascii="Times New Roman" w:hAnsi="Times New Roman" w:cs="Times New Roman"/>
                <w:sz w:val="24"/>
                <w:szCs w:val="24"/>
              </w:rPr>
              <w:t>Изготовление ростовых цветов из гофрированной бумаги</w:t>
            </w:r>
          </w:p>
        </w:tc>
        <w:tc>
          <w:tcPr>
            <w:tcW w:w="1943" w:type="dxa"/>
          </w:tcPr>
          <w:p w:rsidR="00B72647" w:rsidRDefault="00B72647" w:rsidP="00B72647">
            <w:r w:rsidRPr="002327FE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B72647" w:rsidRDefault="00B72647" w:rsidP="00B72647">
            <w:r w:rsidRPr="006F4AFE">
              <w:rPr>
                <w:rFonts w:ascii="Times New Roman" w:hAnsi="Times New Roman" w:cs="Times New Roman"/>
                <w:sz w:val="24"/>
                <w:szCs w:val="24"/>
              </w:rPr>
              <w:t>Изготовление ростовых цветов из гофрированной бумаги</w:t>
            </w:r>
          </w:p>
        </w:tc>
        <w:tc>
          <w:tcPr>
            <w:tcW w:w="1943" w:type="dxa"/>
          </w:tcPr>
          <w:p w:rsidR="00B72647" w:rsidRDefault="00B72647" w:rsidP="00B72647">
            <w:r w:rsidRPr="002327FE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 готового изделия</w:t>
            </w:r>
          </w:p>
        </w:tc>
      </w:tr>
      <w:tr w:rsidR="00B72647" w:rsidTr="00D663CD">
        <w:trPr>
          <w:gridAfter w:val="1"/>
          <w:wAfter w:w="21" w:type="dxa"/>
        </w:trPr>
        <w:tc>
          <w:tcPr>
            <w:tcW w:w="846" w:type="dxa"/>
          </w:tcPr>
          <w:p w:rsidR="00B72647" w:rsidRPr="00257F2E" w:rsidRDefault="00B72647" w:rsidP="00B7264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26" w:type="dxa"/>
          </w:tcPr>
          <w:p w:rsidR="00B72647" w:rsidRPr="00257F2E" w:rsidRDefault="00B72647" w:rsidP="00B72647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готового изделия.</w:t>
            </w:r>
          </w:p>
        </w:tc>
        <w:tc>
          <w:tcPr>
            <w:tcW w:w="1943" w:type="dxa"/>
          </w:tcPr>
          <w:p w:rsidR="00B72647" w:rsidRDefault="00B72647" w:rsidP="00B72647">
            <w:r w:rsidRPr="002327FE">
              <w:rPr>
                <w:rFonts w:ascii="Times New Roman" w:hAnsi="Times New Roman" w:cs="Times New Roman"/>
                <w:sz w:val="24"/>
                <w:szCs w:val="24"/>
              </w:rPr>
              <w:t>Кабинет ДПИ №3 МБОУ ДОД КЦДО</w:t>
            </w:r>
          </w:p>
        </w:tc>
        <w:tc>
          <w:tcPr>
            <w:tcW w:w="1382" w:type="dxa"/>
          </w:tcPr>
          <w:p w:rsidR="00B72647" w:rsidRPr="00257F2E" w:rsidRDefault="00B72647" w:rsidP="00B7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017CE" w:rsidRPr="00B017CE" w:rsidRDefault="00B017CE" w:rsidP="0053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57" w:rsidRDefault="00D01B57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01B57" w:rsidRDefault="00D01B57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647" w:rsidRDefault="00B72647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3CD" w:rsidRPr="00B72647" w:rsidRDefault="00D663CD" w:rsidP="00B72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Pr="00C96931" w:rsidRDefault="00C96931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  <w:r w:rsidRPr="00C96931">
        <w:t xml:space="preserve"> 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AD6A4A" w:rsidRDefault="00AD6A4A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931">
        <w:rPr>
          <w:rFonts w:ascii="Times New Roman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C96931">
        <w:rPr>
          <w:rFonts w:ascii="Times New Roman" w:hAnsi="Times New Roman" w:cs="Times New Roman"/>
          <w:sz w:val="28"/>
          <w:szCs w:val="28"/>
        </w:rPr>
        <w:t>Смастеримка</w:t>
      </w:r>
      <w:proofErr w:type="spellEnd"/>
      <w:r w:rsidRPr="00C96931">
        <w:rPr>
          <w:rFonts w:ascii="Times New Roman" w:hAnsi="Times New Roman" w:cs="Times New Roman"/>
          <w:sz w:val="28"/>
          <w:szCs w:val="28"/>
        </w:rPr>
        <w:t>».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96931">
        <w:rPr>
          <w:rFonts w:ascii="Times New Roman" w:hAnsi="Times New Roman" w:cs="Times New Roman"/>
          <w:sz w:val="28"/>
          <w:szCs w:val="28"/>
        </w:rPr>
        <w:t>Вводное занятие. Знакомство с программой</w:t>
      </w:r>
      <w:r w:rsidR="007402D0"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Инструктажи по технике безопасности при работе с ножницами, клеем.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Инструктажи по ТБ и ПБ.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96931" w:rsidRPr="007402D0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Удивительный мир природы «Самоделки из природных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Презентация «Самоделки из природных материалов». Аукцион идей.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CD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B60CD" w:rsidRPr="008B60CD">
        <w:rPr>
          <w:rFonts w:ascii="Times New Roman" w:hAnsi="Times New Roman" w:cs="Times New Roman"/>
          <w:sz w:val="28"/>
          <w:szCs w:val="28"/>
        </w:rPr>
        <w:t>Природный материал в домашнем интерьере</w:t>
      </w:r>
      <w:r w:rsidR="008B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CD" w:rsidRDefault="007402D0" w:rsidP="008B60CD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Теория: Изучение понятия </w:t>
      </w:r>
      <w:r w:rsidR="008B60CD">
        <w:rPr>
          <w:sz w:val="28"/>
          <w:szCs w:val="28"/>
        </w:rPr>
        <w:t>интерьер</w:t>
      </w:r>
      <w:r>
        <w:rPr>
          <w:sz w:val="28"/>
          <w:szCs w:val="28"/>
        </w:rPr>
        <w:t xml:space="preserve">. </w:t>
      </w:r>
      <w:r w:rsidR="008B60CD" w:rsidRPr="008B60CD">
        <w:rPr>
          <w:color w:val="000000"/>
          <w:sz w:val="28"/>
          <w:szCs w:val="28"/>
        </w:rPr>
        <w:t xml:space="preserve">Основные материалы для </w:t>
      </w:r>
      <w:r w:rsidR="008B60CD">
        <w:rPr>
          <w:color w:val="000000"/>
          <w:sz w:val="28"/>
          <w:szCs w:val="28"/>
        </w:rPr>
        <w:t xml:space="preserve">работы натурального происхождения: </w:t>
      </w:r>
      <w:r w:rsidR="008B60CD" w:rsidRPr="008B60CD">
        <w:rPr>
          <w:color w:val="000000"/>
          <w:sz w:val="28"/>
          <w:szCs w:val="28"/>
        </w:rPr>
        <w:t>дерево;</w:t>
      </w:r>
      <w:r w:rsidR="008B60CD">
        <w:rPr>
          <w:color w:val="000000"/>
          <w:sz w:val="28"/>
          <w:szCs w:val="28"/>
        </w:rPr>
        <w:t xml:space="preserve"> </w:t>
      </w:r>
      <w:r w:rsidR="008B60CD" w:rsidRPr="008B60CD">
        <w:rPr>
          <w:color w:val="000000"/>
          <w:sz w:val="28"/>
          <w:szCs w:val="28"/>
        </w:rPr>
        <w:t>натуральный камень;</w:t>
      </w:r>
      <w:r w:rsidR="008B60CD">
        <w:rPr>
          <w:color w:val="000000"/>
          <w:sz w:val="28"/>
          <w:szCs w:val="28"/>
        </w:rPr>
        <w:t xml:space="preserve"> </w:t>
      </w:r>
      <w:r w:rsidR="008B60CD" w:rsidRPr="008B60CD">
        <w:rPr>
          <w:color w:val="000000"/>
          <w:sz w:val="28"/>
          <w:szCs w:val="28"/>
        </w:rPr>
        <w:t>кожа;</w:t>
      </w:r>
      <w:r w:rsidR="008B60CD">
        <w:rPr>
          <w:color w:val="000000"/>
          <w:sz w:val="28"/>
          <w:szCs w:val="28"/>
        </w:rPr>
        <w:t xml:space="preserve"> </w:t>
      </w:r>
      <w:r w:rsidR="008B60CD" w:rsidRPr="008B60CD">
        <w:rPr>
          <w:color w:val="000000"/>
          <w:sz w:val="28"/>
          <w:szCs w:val="28"/>
        </w:rPr>
        <w:t>меха;</w:t>
      </w:r>
      <w:r w:rsidR="008B60CD">
        <w:rPr>
          <w:color w:val="000000"/>
          <w:sz w:val="28"/>
          <w:szCs w:val="28"/>
        </w:rPr>
        <w:t xml:space="preserve"> бамбук.</w:t>
      </w:r>
    </w:p>
    <w:p w:rsidR="007402D0" w:rsidRPr="008B60CD" w:rsidRDefault="007402D0" w:rsidP="008B60CD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8B60CD">
        <w:rPr>
          <w:sz w:val="28"/>
          <w:szCs w:val="28"/>
        </w:rPr>
        <w:t>Работа над проектом</w:t>
      </w:r>
      <w:r>
        <w:rPr>
          <w:sz w:val="28"/>
          <w:szCs w:val="28"/>
        </w:rPr>
        <w:t xml:space="preserve">, подбор </w:t>
      </w:r>
      <w:r w:rsidR="008B60CD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, </w:t>
      </w:r>
      <w:r w:rsidR="008B60CD">
        <w:rPr>
          <w:sz w:val="28"/>
          <w:szCs w:val="28"/>
        </w:rPr>
        <w:t>выполнение работы</w:t>
      </w:r>
      <w:r>
        <w:rPr>
          <w:sz w:val="28"/>
          <w:szCs w:val="28"/>
        </w:rPr>
        <w:t>.</w:t>
      </w:r>
    </w:p>
    <w:p w:rsidR="008B60CD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B60CD" w:rsidRPr="008B60CD">
        <w:rPr>
          <w:rFonts w:ascii="Times New Roman" w:hAnsi="Times New Roman" w:cs="Times New Roman"/>
          <w:sz w:val="28"/>
          <w:szCs w:val="28"/>
        </w:rPr>
        <w:t>Композиции из природных материалов</w:t>
      </w:r>
      <w:r w:rsidR="008B60CD"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347D3">
        <w:rPr>
          <w:rFonts w:ascii="Times New Roman" w:hAnsi="Times New Roman" w:cs="Times New Roman"/>
          <w:sz w:val="28"/>
          <w:szCs w:val="28"/>
        </w:rPr>
        <w:t xml:space="preserve">Понятие композиции. </w:t>
      </w:r>
      <w:r w:rsidR="00A347D3" w:rsidRPr="00A347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Разнообразные поделки из дерева, стекла, ракушек, крупы, кофейных зерен, макаронных изделий, бумаги, камней, гальки и другого природного материала помогут создать неповторимый уют и легкое романтическое настроение в любом интерьере.</w:t>
      </w:r>
      <w:r w:rsidRPr="00A3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изготовления</w:t>
      </w:r>
      <w:r w:rsidR="00A347D3">
        <w:rPr>
          <w:rFonts w:ascii="Times New Roman" w:hAnsi="Times New Roman" w:cs="Times New Roman"/>
          <w:sz w:val="28"/>
          <w:szCs w:val="28"/>
        </w:rPr>
        <w:t xml:space="preserve"> композиций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D6A4A">
        <w:rPr>
          <w:rFonts w:ascii="Times New Roman" w:hAnsi="Times New Roman" w:cs="Times New Roman"/>
          <w:sz w:val="28"/>
          <w:szCs w:val="28"/>
        </w:rPr>
        <w:t xml:space="preserve">Выбор основы для </w:t>
      </w:r>
      <w:r w:rsidR="00A347D3">
        <w:rPr>
          <w:rFonts w:ascii="Times New Roman" w:hAnsi="Times New Roman" w:cs="Times New Roman"/>
          <w:sz w:val="28"/>
          <w:szCs w:val="28"/>
        </w:rPr>
        <w:t>композиции</w:t>
      </w:r>
      <w:r w:rsidR="00AD6A4A">
        <w:rPr>
          <w:rFonts w:ascii="Times New Roman" w:hAnsi="Times New Roman" w:cs="Times New Roman"/>
          <w:sz w:val="28"/>
          <w:szCs w:val="28"/>
        </w:rPr>
        <w:t>.</w:t>
      </w:r>
      <w:r w:rsidR="00A347D3">
        <w:rPr>
          <w:rFonts w:ascii="Times New Roman" w:hAnsi="Times New Roman" w:cs="Times New Roman"/>
          <w:sz w:val="28"/>
          <w:szCs w:val="28"/>
        </w:rPr>
        <w:t xml:space="preserve"> Подбор материалов.</w:t>
      </w:r>
      <w:r w:rsidR="00AD6A4A">
        <w:rPr>
          <w:rFonts w:ascii="Times New Roman" w:hAnsi="Times New Roman" w:cs="Times New Roman"/>
          <w:sz w:val="28"/>
          <w:szCs w:val="28"/>
        </w:rPr>
        <w:t xml:space="preserve"> Эскиз и нанесения рисунка на основу. Выполнение работы. Окончательная отделка изделия (покрытие лаком)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AD6A4A">
        <w:rPr>
          <w:rFonts w:ascii="Times New Roman" w:hAnsi="Times New Roman" w:cs="Times New Roman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AD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по пройдённому материалу.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Коллективные выставки по темам разделов, аукцион работ на выставку. 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3: </w:t>
      </w:r>
      <w:proofErr w:type="spellStart"/>
      <w:r w:rsidR="00C96931" w:rsidRPr="00AD6A4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AD6A4A">
        <w:rPr>
          <w:rFonts w:ascii="Times New Roman" w:hAnsi="Times New Roman" w:cs="Times New Roman"/>
          <w:sz w:val="28"/>
          <w:szCs w:val="28"/>
        </w:rPr>
        <w:t>Удивительный мир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и виды бумаги. </w:t>
      </w:r>
      <w:r w:rsidR="005754B6">
        <w:rPr>
          <w:rFonts w:ascii="Times New Roman" w:hAnsi="Times New Roman" w:cs="Times New Roman"/>
          <w:sz w:val="28"/>
          <w:szCs w:val="28"/>
        </w:rPr>
        <w:t>Бумага для использования в декоративно-прикладном творчестве. Виды творчества с бумагой.</w:t>
      </w:r>
    </w:p>
    <w:p w:rsidR="005754B6" w:rsidRPr="00AD6A4A" w:rsidRDefault="005754B6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5754B6" w:rsidP="00A3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47D3">
        <w:rPr>
          <w:rFonts w:ascii="Times New Roman" w:hAnsi="Times New Roman" w:cs="Times New Roman"/>
          <w:sz w:val="28"/>
          <w:szCs w:val="28"/>
        </w:rPr>
        <w:t>Объемные цветы из гофрированной бумаги.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объемных </w:t>
      </w:r>
      <w:r w:rsidR="00A347D3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7D3">
        <w:rPr>
          <w:rFonts w:ascii="Times New Roman" w:hAnsi="Times New Roman" w:cs="Times New Roman"/>
          <w:sz w:val="28"/>
          <w:szCs w:val="28"/>
        </w:rPr>
        <w:t xml:space="preserve">технология изготовления, </w:t>
      </w:r>
      <w:r>
        <w:rPr>
          <w:rFonts w:ascii="Times New Roman" w:hAnsi="Times New Roman" w:cs="Times New Roman"/>
          <w:sz w:val="28"/>
          <w:szCs w:val="28"/>
        </w:rPr>
        <w:t>выбор работы.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Выбор </w:t>
      </w:r>
      <w:r w:rsidR="00A347D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7D3">
        <w:rPr>
          <w:rFonts w:ascii="Times New Roman" w:hAnsi="Times New Roman" w:cs="Times New Roman"/>
          <w:sz w:val="28"/>
          <w:szCs w:val="28"/>
        </w:rPr>
        <w:t>Подбор материалов. И</w:t>
      </w:r>
      <w:r>
        <w:rPr>
          <w:rFonts w:ascii="Times New Roman" w:hAnsi="Times New Roman" w:cs="Times New Roman"/>
          <w:sz w:val="28"/>
          <w:szCs w:val="28"/>
        </w:rPr>
        <w:t>зготовление работы.</w:t>
      </w:r>
    </w:p>
    <w:p w:rsidR="005754B6" w:rsidRP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Pr="00A347D3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47D3" w:rsidRPr="00A347D3">
        <w:rPr>
          <w:rFonts w:ascii="Times New Roman" w:hAnsi="Times New Roman" w:cs="Times New Roman"/>
          <w:sz w:val="28"/>
          <w:szCs w:val="28"/>
        </w:rPr>
        <w:t>Изготовление ростовых цветов из гофрированной бумаги</w:t>
      </w:r>
      <w:r w:rsidR="00C96931" w:rsidRPr="00A347D3">
        <w:rPr>
          <w:rFonts w:ascii="Times New Roman" w:hAnsi="Times New Roman" w:cs="Times New Roman"/>
          <w:sz w:val="28"/>
          <w:szCs w:val="28"/>
        </w:rPr>
        <w:t>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Виды </w:t>
      </w:r>
      <w:r w:rsidR="00A347D3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. Использование различного вида бумаги. Знакомство с технологией изготовления.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работы и ее изготовление, оформление работы.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занятие.</w:t>
      </w:r>
      <w:r w:rsidRPr="0072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Pr="00C96931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36C95" w:rsidTr="00254DC0">
        <w:tc>
          <w:tcPr>
            <w:tcW w:w="4678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обучающийся:</w:t>
            </w:r>
          </w:p>
        </w:tc>
        <w:tc>
          <w:tcPr>
            <w:tcW w:w="4677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536C95" w:rsidTr="00254DC0">
        <w:tc>
          <w:tcPr>
            <w:tcW w:w="4678" w:type="dxa"/>
          </w:tcPr>
          <w:p w:rsidR="00254DC0" w:rsidRDefault="00254DC0" w:rsidP="0025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536C95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BF6B90" w:rsidRDefault="00BF6B90" w:rsidP="00BF6B9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B90" w:rsidRPr="00BF6B90" w:rsidRDefault="00BF6B90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</w:t>
            </w:r>
          </w:p>
          <w:p w:rsidR="00BF6B90" w:rsidRPr="00BF6B90" w:rsidRDefault="004F023D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технологическими картами.</w:t>
            </w:r>
          </w:p>
          <w:p w:rsidR="00BF6B90" w:rsidRDefault="00BF6B90" w:rsidP="00BF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BF6B90" w:rsidRPr="00254DC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выполнить работы разной степени сложности, овладев основными приёмами и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работы с разными материалами;</w:t>
            </w:r>
          </w:p>
          <w:p w:rsidR="00BF6B9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эскиз по тематике, составлять сюжетно-тематические композиции;</w:t>
            </w:r>
          </w:p>
          <w:p w:rsidR="004F023D" w:rsidRDefault="004F023D" w:rsidP="004F023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Научится: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BF6B90" w:rsidRPr="00BF6B90" w:rsidRDefault="00BF6B90" w:rsidP="00FA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</w:tcPr>
          <w:p w:rsidR="00254DC0" w:rsidRDefault="00254DC0" w:rsidP="00254DC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F023D" w:rsidRDefault="004F023D" w:rsidP="002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254DC0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F023D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</w:t>
            </w:r>
            <w:r w:rsidR="00FA4DD9"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отношение</w:t>
            </w: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F023D" w:rsidRPr="004F023D" w:rsidRDefault="004F023D" w:rsidP="004F0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23D" w:rsidRPr="00254DC0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9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 обучающихся.</w:t>
      </w:r>
    </w:p>
    <w:p w:rsidR="00FA4DD9" w:rsidRDefault="00FA4DD9" w:rsidP="00FA4D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A4DD9" w:rsidTr="00FA4DD9">
        <w:tc>
          <w:tcPr>
            <w:tcW w:w="496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467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</w:tcPr>
          <w:p w:rsidR="00B6443E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обучающегося включает в себя: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составлять сюжетно-тематические композиции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нужные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алгоритм поэтапной работы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своим проектом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безошибочное и аккуратное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правил безопасности работы с инструментами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DD9" w:rsidRPr="00FA4DD9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мение презентовать свой проект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фотоотчетов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</w:tcPr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готового изделия.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работы по темам разделов.</w:t>
            </w:r>
          </w:p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9" w:rsidRPr="00B6443E" w:rsidRDefault="00FA4DD9" w:rsidP="00B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D663CD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6443E" w:rsidRDefault="00B6443E" w:rsidP="00B6443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3E" w:rsidRDefault="00697B03" w:rsidP="00697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3">
        <w:rPr>
          <w:rFonts w:ascii="Times New Roman" w:hAnsi="Times New Roman" w:cs="Times New Roman"/>
          <w:sz w:val="28"/>
          <w:szCs w:val="28"/>
        </w:rPr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69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97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B03">
        <w:rPr>
          <w:rFonts w:ascii="Times New Roman" w:hAnsi="Times New Roman" w:cs="Times New Roman"/>
          <w:sz w:val="28"/>
          <w:szCs w:val="28"/>
        </w:rPr>
        <w:t xml:space="preserve"> Общее освещение </w:t>
      </w:r>
      <w:r>
        <w:rPr>
          <w:rFonts w:ascii="Times New Roman" w:hAnsi="Times New Roman" w:cs="Times New Roman"/>
          <w:sz w:val="28"/>
          <w:szCs w:val="28"/>
        </w:rPr>
        <w:t>учебного кабинета обеспечено люминесцентными лампами, которые наиболее близки к естественному освещению.</w:t>
      </w:r>
    </w:p>
    <w:p w:rsid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03" w:rsidRPr="00DA29EA" w:rsidRDefault="00697B03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7222A8" w:rsidRDefault="007222A8" w:rsidP="00722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lastRenderedPageBreak/>
        <w:t>Перечень у</w:t>
      </w:r>
      <w:r w:rsidR="00D663CD">
        <w:rPr>
          <w:rFonts w:ascii="Times New Roman" w:hAnsi="Times New Roman" w:cs="Times New Roman"/>
          <w:b/>
          <w:sz w:val="28"/>
          <w:szCs w:val="28"/>
        </w:rPr>
        <w:t>чебно-методического обеспечения</w:t>
      </w:r>
    </w:p>
    <w:p w:rsidR="00697B03" w:rsidRDefault="00697B03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97B03" w:rsidRPr="00697B03" w:rsidRDefault="00697B03" w:rsidP="0069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697B03" w:rsidRPr="00DA29EA" w:rsidRDefault="00697B03" w:rsidP="00DA29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697B03" w:rsidRPr="00DA29EA" w:rsidRDefault="00697B03" w:rsidP="00DA29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697B03" w:rsidRPr="00DA29EA" w:rsidRDefault="00697B03" w:rsidP="00DA29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697B03" w:rsidRPr="00DA29EA" w:rsidRDefault="00697B03" w:rsidP="00DA29E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игра-экскурсовод;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697B03" w:rsidRPr="00DA29EA" w:rsidRDefault="00697B03" w:rsidP="00DA29EA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697B03" w:rsidRPr="00DA29EA" w:rsidRDefault="00697B03" w:rsidP="00DA29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697B03" w:rsidRPr="00DA29EA" w:rsidRDefault="00697B03" w:rsidP="00DA29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697B03" w:rsidRPr="00DA29EA" w:rsidRDefault="00697B03" w:rsidP="00DA29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697B03" w:rsidRPr="00DA29EA" w:rsidRDefault="00697B03" w:rsidP="00DA29E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697B03" w:rsidRPr="00DA29EA" w:rsidRDefault="00697B03" w:rsidP="00DA29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697B03" w:rsidRPr="00DA29EA" w:rsidRDefault="00697B03" w:rsidP="00DA29E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697B03" w:rsidRPr="00697B03" w:rsidRDefault="00697B03" w:rsidP="0069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наблюдения;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697B03" w:rsidRPr="00DA29EA" w:rsidRDefault="00697B03" w:rsidP="00DA29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B03" w:rsidRPr="00DA29EA" w:rsidRDefault="00697B03" w:rsidP="00DA29E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697B03" w:rsidRPr="00DA29EA" w:rsidRDefault="00697B03" w:rsidP="00DA29E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697B03" w:rsidRPr="00DA29EA" w:rsidRDefault="00697B03" w:rsidP="00DA29E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697B03" w:rsidRPr="00DA29EA" w:rsidRDefault="00697B03" w:rsidP="00DA29E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DA29EA" w:rsidRDefault="00DA29EA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B03" w:rsidRP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697B03" w:rsidRPr="00697B03" w:rsidRDefault="00697B03" w:rsidP="00DA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697B03" w:rsidRPr="00DA29EA" w:rsidRDefault="00697B03" w:rsidP="00DA29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697B03" w:rsidRPr="00DA29EA" w:rsidRDefault="00697B03" w:rsidP="00DA29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697B03" w:rsidRPr="00DA29EA" w:rsidRDefault="00697B03" w:rsidP="00DA29E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697B03" w:rsidRPr="00697B03" w:rsidRDefault="00697B03" w:rsidP="00DA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DA29EA" w:rsidRPr="00DA29EA" w:rsidRDefault="00697B03" w:rsidP="00DA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9EA"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663CD" w:rsidP="00D663C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 литературы</w:t>
      </w:r>
    </w:p>
    <w:p w:rsidR="00DA29EA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DA29EA">
        <w:rPr>
          <w:rFonts w:ascii="Times New Roman" w:eastAsia="Calibri" w:hAnsi="Times New Roman" w:cs="Times New Roman"/>
          <w:sz w:val="28"/>
          <w:szCs w:val="28"/>
        </w:rPr>
        <w:br/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954832" w:rsidRPr="00DA29EA" w:rsidRDefault="00954832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5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http://domnomore.com/podelki-iz-prirodnogo-materiala-idei-foto/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А. Морган. Стильные мелочи для домашнего уюта.</w:t>
      </w:r>
      <w:r w:rsidR="0095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ООО ТД «Издательство Мир книги», 2007.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Плетение из лозы.</w:t>
      </w:r>
      <w:r w:rsidR="0095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М., «ПРОФИЗДАТ»,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0" w:history="1">
        <w:r w:rsidRPr="00DA2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   http://stranamasterov.ru/node/757048                   </w:t>
      </w:r>
    </w:p>
    <w:p w:rsidR="00DA29EA" w:rsidRDefault="00954832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A29EA"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 </w:t>
      </w:r>
      <w:proofErr w:type="spellStart"/>
      <w:r w:rsidR="00DA29EA"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="00DA29EA"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954832" w:rsidRDefault="00954832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hyperlink r:id="rId11" w:history="1">
        <w:r w:rsidRPr="0034669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http://domnomore.com/podelki-iz-prirodnogo-materiala-idei-foto/</w:t>
        </w:r>
      </w:hyperlink>
    </w:p>
    <w:p w:rsidR="00954832" w:rsidRPr="00DA29EA" w:rsidRDefault="00954832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697B03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A29EA" w:rsidRPr="00697B03" w:rsidSect="004A0C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54" w:rsidRDefault="003B5054" w:rsidP="00D663CD">
      <w:pPr>
        <w:spacing w:after="0" w:line="240" w:lineRule="auto"/>
      </w:pPr>
      <w:r>
        <w:separator/>
      </w:r>
    </w:p>
  </w:endnote>
  <w:endnote w:type="continuationSeparator" w:id="0">
    <w:p w:rsidR="003B5054" w:rsidRDefault="003B5054" w:rsidP="00D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360358"/>
      <w:docPartObj>
        <w:docPartGallery w:val="Page Numbers (Bottom of Page)"/>
        <w:docPartUnique/>
      </w:docPartObj>
    </w:sdtPr>
    <w:sdtEndPr/>
    <w:sdtContent>
      <w:p w:rsidR="00D663CD" w:rsidRDefault="00D663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23">
          <w:rPr>
            <w:noProof/>
          </w:rPr>
          <w:t>23</w:t>
        </w:r>
        <w:r>
          <w:fldChar w:fldCharType="end"/>
        </w:r>
      </w:p>
    </w:sdtContent>
  </w:sdt>
  <w:p w:rsidR="00D663CD" w:rsidRDefault="00D663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54" w:rsidRDefault="003B5054" w:rsidP="00D663CD">
      <w:pPr>
        <w:spacing w:after="0" w:line="240" w:lineRule="auto"/>
      </w:pPr>
      <w:r>
        <w:separator/>
      </w:r>
    </w:p>
  </w:footnote>
  <w:footnote w:type="continuationSeparator" w:id="0">
    <w:p w:rsidR="003B5054" w:rsidRDefault="003B5054" w:rsidP="00D6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CACA6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F87"/>
    <w:multiLevelType w:val="multilevel"/>
    <w:tmpl w:val="84F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13115"/>
    <w:multiLevelType w:val="hybridMultilevel"/>
    <w:tmpl w:val="6616B3D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59F26E52"/>
    <w:multiLevelType w:val="hybridMultilevel"/>
    <w:tmpl w:val="0E8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2E4A"/>
    <w:multiLevelType w:val="hybridMultilevel"/>
    <w:tmpl w:val="F08C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006809"/>
    <w:multiLevelType w:val="hybridMultilevel"/>
    <w:tmpl w:val="200EFB6E"/>
    <w:lvl w:ilvl="0" w:tplc="9C52784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19"/>
  </w:num>
  <w:num w:numId="8">
    <w:abstractNumId w:val="30"/>
  </w:num>
  <w:num w:numId="9">
    <w:abstractNumId w:val="9"/>
  </w:num>
  <w:num w:numId="10">
    <w:abstractNumId w:val="1"/>
  </w:num>
  <w:num w:numId="11">
    <w:abstractNumId w:val="18"/>
  </w:num>
  <w:num w:numId="12">
    <w:abstractNumId w:val="24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33"/>
  </w:num>
  <w:num w:numId="18">
    <w:abstractNumId w:val="28"/>
  </w:num>
  <w:num w:numId="19">
    <w:abstractNumId w:val="13"/>
  </w:num>
  <w:num w:numId="20">
    <w:abstractNumId w:val="17"/>
  </w:num>
  <w:num w:numId="21">
    <w:abstractNumId w:val="3"/>
  </w:num>
  <w:num w:numId="22">
    <w:abstractNumId w:val="26"/>
  </w:num>
  <w:num w:numId="23">
    <w:abstractNumId w:val="4"/>
  </w:num>
  <w:num w:numId="24">
    <w:abstractNumId w:val="6"/>
  </w:num>
  <w:num w:numId="25">
    <w:abstractNumId w:val="12"/>
  </w:num>
  <w:num w:numId="26">
    <w:abstractNumId w:val="31"/>
  </w:num>
  <w:num w:numId="27">
    <w:abstractNumId w:val="25"/>
  </w:num>
  <w:num w:numId="28">
    <w:abstractNumId w:val="14"/>
  </w:num>
  <w:num w:numId="29">
    <w:abstractNumId w:val="29"/>
  </w:num>
  <w:num w:numId="30">
    <w:abstractNumId w:val="7"/>
  </w:num>
  <w:num w:numId="31">
    <w:abstractNumId w:val="11"/>
  </w:num>
  <w:num w:numId="32">
    <w:abstractNumId w:val="27"/>
  </w:num>
  <w:num w:numId="33">
    <w:abstractNumId w:val="8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067BEB"/>
    <w:rsid w:val="0007645C"/>
    <w:rsid w:val="000E0E51"/>
    <w:rsid w:val="002237B8"/>
    <w:rsid w:val="00254DC0"/>
    <w:rsid w:val="00257F2E"/>
    <w:rsid w:val="00283AA9"/>
    <w:rsid w:val="002B1745"/>
    <w:rsid w:val="002C4CA1"/>
    <w:rsid w:val="002D3184"/>
    <w:rsid w:val="003074CF"/>
    <w:rsid w:val="003631EC"/>
    <w:rsid w:val="003858A0"/>
    <w:rsid w:val="00394FF9"/>
    <w:rsid w:val="003B5054"/>
    <w:rsid w:val="00422145"/>
    <w:rsid w:val="004238BB"/>
    <w:rsid w:val="004A0C77"/>
    <w:rsid w:val="004F023D"/>
    <w:rsid w:val="004F55F7"/>
    <w:rsid w:val="004F667A"/>
    <w:rsid w:val="005261FD"/>
    <w:rsid w:val="00536C95"/>
    <w:rsid w:val="005531C8"/>
    <w:rsid w:val="005754B6"/>
    <w:rsid w:val="005A4DAF"/>
    <w:rsid w:val="0060559C"/>
    <w:rsid w:val="00697B03"/>
    <w:rsid w:val="006F0654"/>
    <w:rsid w:val="00720026"/>
    <w:rsid w:val="007222A8"/>
    <w:rsid w:val="007402D0"/>
    <w:rsid w:val="00773160"/>
    <w:rsid w:val="007B43BC"/>
    <w:rsid w:val="008765D0"/>
    <w:rsid w:val="008B60CD"/>
    <w:rsid w:val="00943BA4"/>
    <w:rsid w:val="00954832"/>
    <w:rsid w:val="009550CD"/>
    <w:rsid w:val="009D7075"/>
    <w:rsid w:val="009F20D7"/>
    <w:rsid w:val="00A347D3"/>
    <w:rsid w:val="00A9123F"/>
    <w:rsid w:val="00A9719B"/>
    <w:rsid w:val="00A9727D"/>
    <w:rsid w:val="00AD6A4A"/>
    <w:rsid w:val="00B017CE"/>
    <w:rsid w:val="00B6443E"/>
    <w:rsid w:val="00B72647"/>
    <w:rsid w:val="00B76621"/>
    <w:rsid w:val="00BC1991"/>
    <w:rsid w:val="00BF332C"/>
    <w:rsid w:val="00BF6B90"/>
    <w:rsid w:val="00C21049"/>
    <w:rsid w:val="00C96931"/>
    <w:rsid w:val="00CF4ACC"/>
    <w:rsid w:val="00D01B57"/>
    <w:rsid w:val="00D663CD"/>
    <w:rsid w:val="00DA29EA"/>
    <w:rsid w:val="00DD07E6"/>
    <w:rsid w:val="00E02123"/>
    <w:rsid w:val="00E66C7E"/>
    <w:rsid w:val="00EC29DB"/>
    <w:rsid w:val="00F16023"/>
    <w:rsid w:val="00F2611D"/>
    <w:rsid w:val="00F460CF"/>
    <w:rsid w:val="00FA4DD9"/>
    <w:rsid w:val="00FC6AFA"/>
    <w:rsid w:val="00FD568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F53"/>
  <w15:chartTrackingRefBased/>
  <w15:docId w15:val="{83C27EEA-612F-49B0-87B9-5A03F23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60"/>
    <w:pPr>
      <w:ind w:left="720"/>
      <w:contextualSpacing/>
    </w:pPr>
  </w:style>
  <w:style w:type="paragraph" w:customStyle="1" w:styleId="a5">
    <w:name w:val="Стандарт"/>
    <w:basedOn w:val="a"/>
    <w:uiPriority w:val="99"/>
    <w:semiHidden/>
    <w:rsid w:val="007731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5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ticle-renderblock">
    <w:name w:val="article-render__block"/>
    <w:basedOn w:val="a"/>
    <w:rsid w:val="008B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5483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3CD"/>
  </w:style>
  <w:style w:type="paragraph" w:styleId="aa">
    <w:name w:val="footer"/>
    <w:basedOn w:val="a"/>
    <w:link w:val="ab"/>
    <w:uiPriority w:val="99"/>
    <w:unhideWhenUsed/>
    <w:rsid w:val="00D6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3CD"/>
  </w:style>
  <w:style w:type="paragraph" w:styleId="ac">
    <w:name w:val="Balloon Text"/>
    <w:basedOn w:val="a"/>
    <w:link w:val="ad"/>
    <w:uiPriority w:val="99"/>
    <w:semiHidden/>
    <w:unhideWhenUsed/>
    <w:rsid w:val="00F2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nomore.com/podelki-iz-prirodnogo-materiala-idei-fot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d-kopilka.ru/detskoe-tvorchestvo/osenie-podelki-svoimi-rukami/rozy-iz-klenovyh-listev-svoimi-rukami-poshagov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2020-06-05T11:51:00Z</cp:lastPrinted>
  <dcterms:created xsi:type="dcterms:W3CDTF">2020-03-17T07:27:00Z</dcterms:created>
  <dcterms:modified xsi:type="dcterms:W3CDTF">2020-06-08T11:57:00Z</dcterms:modified>
</cp:coreProperties>
</file>